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D" w:rsidRDefault="003B5B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5B4D" w:rsidRDefault="003B5B4D">
      <w:pPr>
        <w:pStyle w:val="ConsPlusNormal"/>
        <w:jc w:val="both"/>
        <w:outlineLvl w:val="0"/>
      </w:pPr>
    </w:p>
    <w:p w:rsidR="003B5B4D" w:rsidRDefault="003B5B4D">
      <w:pPr>
        <w:pStyle w:val="ConsPlusTitle"/>
        <w:jc w:val="center"/>
        <w:outlineLvl w:val="0"/>
      </w:pPr>
      <w:r>
        <w:t>ПРАВИТЕЛЬСТВО РЕСПУБЛИКИ КАРЕЛИЯ</w:t>
      </w:r>
    </w:p>
    <w:p w:rsidR="003B5B4D" w:rsidRDefault="003B5B4D">
      <w:pPr>
        <w:pStyle w:val="ConsPlusTitle"/>
        <w:jc w:val="center"/>
      </w:pPr>
    </w:p>
    <w:p w:rsidR="003B5B4D" w:rsidRDefault="003B5B4D">
      <w:pPr>
        <w:pStyle w:val="ConsPlusTitle"/>
        <w:jc w:val="center"/>
      </w:pPr>
      <w:r>
        <w:t>ПОСТАНОВЛЕНИЕ</w:t>
      </w:r>
    </w:p>
    <w:p w:rsidR="003B5B4D" w:rsidRDefault="003B5B4D">
      <w:pPr>
        <w:pStyle w:val="ConsPlusTitle"/>
        <w:jc w:val="center"/>
      </w:pPr>
      <w:r>
        <w:t>от 9 августа 2011 г. N 202-П</w:t>
      </w:r>
    </w:p>
    <w:p w:rsidR="003B5B4D" w:rsidRDefault="003B5B4D">
      <w:pPr>
        <w:pStyle w:val="ConsPlusTitle"/>
        <w:jc w:val="center"/>
      </w:pPr>
    </w:p>
    <w:p w:rsidR="003B5B4D" w:rsidRDefault="003B5B4D">
      <w:pPr>
        <w:pStyle w:val="ConsPlusTitle"/>
        <w:jc w:val="center"/>
      </w:pPr>
      <w:r>
        <w:t>ОБ УТВЕРЖДЕНИИ ПОРЯДКА</w:t>
      </w:r>
    </w:p>
    <w:p w:rsidR="003B5B4D" w:rsidRDefault="003B5B4D">
      <w:pPr>
        <w:pStyle w:val="ConsPlusTitle"/>
        <w:jc w:val="center"/>
      </w:pPr>
      <w:r>
        <w:t>ПРОВЕДЕНИЯ ЗАСЕДАНИЙ И ПРИНЯТИЯ РЕШЕНИЙ ПРАВЛЕНИЯ</w:t>
      </w:r>
    </w:p>
    <w:p w:rsidR="003B5B4D" w:rsidRDefault="003B5B4D">
      <w:pPr>
        <w:pStyle w:val="ConsPlusTitle"/>
        <w:jc w:val="center"/>
      </w:pPr>
      <w:r>
        <w:t>ТЕРРИТОРИАЛЬНОГО ФОНДА ОБЯЗАТЕЛЬНОГО МЕДИЦИНСКОГО</w:t>
      </w:r>
    </w:p>
    <w:p w:rsidR="003B5B4D" w:rsidRDefault="003B5B4D">
      <w:pPr>
        <w:pStyle w:val="ConsPlusTitle"/>
        <w:jc w:val="center"/>
      </w:pPr>
      <w:r>
        <w:t>СТРАХОВАНИЯ РЕСПУБЛИКИ КАРЕЛИЯ</w:t>
      </w:r>
    </w:p>
    <w:p w:rsidR="003B5B4D" w:rsidRDefault="003B5B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5B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B4D" w:rsidRDefault="003B5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B4D" w:rsidRDefault="003B5B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3B5B4D" w:rsidRDefault="003B5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5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6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04.04.2018 </w:t>
            </w:r>
            <w:hyperlink r:id="rId7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5B4D" w:rsidRDefault="003B5B4D">
      <w:pPr>
        <w:pStyle w:val="ConsPlusNormal"/>
        <w:jc w:val="center"/>
      </w:pPr>
    </w:p>
    <w:p w:rsidR="003B5B4D" w:rsidRDefault="003B5B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года N 15н "Об утверждении Типового положения о территориальном фонде обязательного медицинского страхования" Правительство Республики Карелия постановляет: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проведения заседаний и принятия решений Правления Территориального фонда обязательного медицинского страхования Республики Карелия.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1) в состав Правления Территориального фонда обязательного медицинского страхования Республики Карелия (далее - Правление) входят: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два депутата Законодательного Собрания Республики Карелия;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три представителя органов исполнительной власти Республики Карелия;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представитель страховой медицинской организации;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представитель медицинской профессиональной некоммерческой организации;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два представителя Регионального объединения работодателей Республики Карелия "Союз промышленников и предпринимателей (работодателей) Республики Карелия";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представитель Карельской республиканской организации профсоюза работников здравоохранения Российской Федерации;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руководитель органа исполнительной власти Республики Карелия в сфере здравоохранения;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директор Территориального фонда обязательного медицинского страхования Республики Карелия.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2) Правление возглавляет Председатель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Председателем Правления является заместитель Премьер-министра Правительства Республики Карелия по вопросам здравоохранения и социальной защиты.</w:t>
      </w:r>
    </w:p>
    <w:p w:rsidR="003B5B4D" w:rsidRDefault="003B5B4D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РК от 04.04.2018 N 133-П)</w:t>
      </w: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jc w:val="right"/>
      </w:pPr>
      <w:r>
        <w:t>Исполняющий обязанности</w:t>
      </w:r>
    </w:p>
    <w:p w:rsidR="003B5B4D" w:rsidRDefault="003B5B4D">
      <w:pPr>
        <w:pStyle w:val="ConsPlusNormal"/>
        <w:jc w:val="right"/>
      </w:pPr>
      <w:r>
        <w:t>Главы Республики Карелия</w:t>
      </w:r>
    </w:p>
    <w:p w:rsidR="003B5B4D" w:rsidRDefault="003B5B4D">
      <w:pPr>
        <w:pStyle w:val="ConsPlusNormal"/>
        <w:jc w:val="right"/>
      </w:pPr>
      <w:r>
        <w:t>Ю.А.КАНЧЕР</w:t>
      </w: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jc w:val="right"/>
        <w:outlineLvl w:val="0"/>
      </w:pPr>
      <w:r>
        <w:t>Утвержден</w:t>
      </w:r>
    </w:p>
    <w:p w:rsidR="003B5B4D" w:rsidRDefault="003B5B4D">
      <w:pPr>
        <w:pStyle w:val="ConsPlusNormal"/>
        <w:jc w:val="right"/>
      </w:pPr>
      <w:r>
        <w:t>Постановлением</w:t>
      </w:r>
    </w:p>
    <w:p w:rsidR="003B5B4D" w:rsidRDefault="003B5B4D">
      <w:pPr>
        <w:pStyle w:val="ConsPlusNormal"/>
        <w:jc w:val="right"/>
      </w:pPr>
      <w:r>
        <w:t>Правительства Республики Карелия</w:t>
      </w:r>
    </w:p>
    <w:p w:rsidR="003B5B4D" w:rsidRDefault="003B5B4D">
      <w:pPr>
        <w:pStyle w:val="ConsPlusNormal"/>
        <w:jc w:val="right"/>
      </w:pPr>
      <w:r>
        <w:t>от 9 августа 2011 года N 202-П</w:t>
      </w: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Title"/>
        <w:jc w:val="center"/>
      </w:pPr>
      <w:bookmarkStart w:id="0" w:name="P43"/>
      <w:bookmarkEnd w:id="0"/>
      <w:r>
        <w:t>ПОРЯДОК</w:t>
      </w:r>
    </w:p>
    <w:p w:rsidR="003B5B4D" w:rsidRDefault="003B5B4D">
      <w:pPr>
        <w:pStyle w:val="ConsPlusTitle"/>
        <w:jc w:val="center"/>
      </w:pPr>
      <w:r>
        <w:t>ПРОВЕДЕНИЯ ЗАСЕДАНИЙ И ПРИНЯТИЯ РЕШЕНИЙ</w:t>
      </w:r>
    </w:p>
    <w:p w:rsidR="003B5B4D" w:rsidRDefault="003B5B4D">
      <w:pPr>
        <w:pStyle w:val="ConsPlusTitle"/>
        <w:jc w:val="center"/>
      </w:pPr>
      <w:r>
        <w:t>ПРАВЛЕНИЯ ТЕРРИТОРИАЛЬНОГО ФОНДА ОБЯЗАТЕЛЬНОГО</w:t>
      </w:r>
    </w:p>
    <w:p w:rsidR="003B5B4D" w:rsidRDefault="003B5B4D">
      <w:pPr>
        <w:pStyle w:val="ConsPlusTitle"/>
        <w:jc w:val="center"/>
      </w:pPr>
      <w:r>
        <w:t>МЕДИЦИНСКОГО СТРАХОВАНИЯ РЕСПУБЛИКИ КАРЕЛИЯ</w:t>
      </w:r>
    </w:p>
    <w:p w:rsidR="003B5B4D" w:rsidRDefault="003B5B4D">
      <w:pPr>
        <w:pStyle w:val="ConsPlusNormal"/>
        <w:jc w:val="right"/>
      </w:pPr>
    </w:p>
    <w:p w:rsidR="003B5B4D" w:rsidRDefault="003B5B4D">
      <w:pPr>
        <w:pStyle w:val="ConsPlusNormal"/>
        <w:ind w:firstLine="540"/>
        <w:jc w:val="both"/>
      </w:pPr>
      <w:r>
        <w:t>1. Заседания Правления Территориального фонда обязательного медицинского страхования Республики Карелия (далее - соответственно Правление, Территориальный фонд) проводятся согласно плану, утвержденному Правлением на один календарный год.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2. Внеочередные заседания Правления проводятся по требованию не менее одной трети членов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3. Заседание Правления считается правомочным, если в нем участвует не менее половины членов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4. На заседании председательствует Председатель Правления, а при его отсутствии - заместитель Председателя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5. Председатель Правления: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назначает и ведет заседания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координирует подготовку документов и материалов к заседаниям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представляет Правление во взаимоотношениях с органами государственной власти, иными органами и организациями.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6. Секретарь Правления назначается из работников Территориального фонда и не входит в состав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7. Секретарь Правления: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организует подготовку и рассылку членам Правления необходимых для работы документов и материалов;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выполняет (организует выполнение) поручения Председателя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ведет протоколы заседаний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 xml:space="preserve">8. Решения Правления принимаются простым большинством голосов присутствующих на </w:t>
      </w:r>
      <w:r>
        <w:lastRenderedPageBreak/>
        <w:t>заседании членов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9. Голосование по решаемым вопросам проводится открыто, если перед началом голосования не принято иное решение.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10. Место, дата и время проведения заседания Правления определяется Председателем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11. Уведомление о заседании Правления направляется каждому члену Правления в письменной форме способом, позволяющим получить указанное уведомление заблаговременно.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Уведомление содержит информацию о месте, дате и времени проведения заседания Правления, а также его повестку.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К уведомлению могут прилагаться документы и материалы, связанные с рассматриваемыми вопросами.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12. На заседание Правления могут быть приглашены представители органов государственной власти, медицинских организаций, страховых медицинских организаций, иных организаций или лица, участие которых в заседании Правления считается целесообразным, исходя из повестки дня.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13. Порядок работы заседания определяется непосредственно на заседаниях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14. На заседаниях Правления могут быть рассмотрены вопросы, не включенные в повестку дня, при условии одобрения рассмотрения данных вопросов простым большинством присутствующих на заседании членов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15. Рассмотрение вопросов повестки заседания Правления проводится в следующей последовательности: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выступление члена Правления или приглашенного лица с докладом по вопросу повестки дня заседания;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ответы и пояснения докладчика на вопросы членов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обсуждение вопроса повестки заседания;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предложения по проекту решения рассматриваемого вопроса;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голосование по принимаемому решению;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оглашение итогов голосования и решения, принятого по вопросу повестки заседания.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16. Член Правления, отсутствующий на заседании, имеет право заблаговременно в письменной форме представить Председателю Правления подписанное им мнение по рассматриваемым вопросам. Представленное членом Правления письменное мнение подшивается к протоколу и учитывается при голосовании.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17. В период между заседаниями, в случае необходимости оперативного согласования с членами Правления проектов документов, согласование может быть проведено опросным путем (заочное голосование).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18. Результаты заочного голосования оформляются листом согласования, в котором указываются содержание решения и мнение членов Правления по данному решению.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lastRenderedPageBreak/>
        <w:t>19. На заседании Правления ведется протокол, в котором указывается: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место, дата и время его проведения;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лица, присутствующие на заседании Правления;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повестка дня;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вопросы, поставленные на голосование и итоги голосования по ним;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принятые решения.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Протокол подписывает секретарь Правления и утверждает председательствующий на заседании Правления.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20. Решение Правления может быть оформлено отдельным документом - Решением (Постановлением).</w:t>
      </w:r>
    </w:p>
    <w:p w:rsidR="003B5B4D" w:rsidRDefault="003B5B4D">
      <w:pPr>
        <w:pStyle w:val="ConsPlusNormal"/>
        <w:spacing w:before="220"/>
        <w:ind w:firstLine="540"/>
        <w:jc w:val="both"/>
      </w:pPr>
      <w:r>
        <w:t>21. Документы и материалы Правления хранятся в Территориальном фонде и передаются в архив в установленном порядке.</w:t>
      </w: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ind w:firstLine="540"/>
        <w:jc w:val="both"/>
      </w:pPr>
    </w:p>
    <w:p w:rsidR="003B5B4D" w:rsidRDefault="003B5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805" w:rsidRDefault="00655805"/>
    <w:sectPr w:rsidR="00655805" w:rsidSect="004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B4D"/>
    <w:rsid w:val="003B5B4D"/>
    <w:rsid w:val="00655805"/>
    <w:rsid w:val="00DD5B4E"/>
    <w:rsid w:val="00E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564C6191C879CB6D98DCCB1EF627B65BCA678D57h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0848A9163E3C30529484177FD9F74CE62C4D1CA1CFE74E204913ADA7A8EB3DA6F2882A97F909DD5A6515Fh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0848A9163E3C30529484177FD9F74CE62C4D1CB18FA72EF04913ADA7A8EB3DA6F2882A97F909DD5A6515Fh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80848A9163E3C30529484177FD9F74CE62C4D1CB18FF75E904913ADA7A8EB3DA6F2882A97F909DD5A6515Fh0I" TargetMode="External"/><Relationship Id="rId10" Type="http://schemas.openxmlformats.org/officeDocument/2006/relationships/hyperlink" Target="consultantplus://offline/ref=2F80848A9163E3C30529484177FD9F74CE62C4D1CA1CFE74E204913ADA7A8EB3DA6F2882A97F909DD5A6515Fh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80848A9163E3C30529564C6191C879CB6993D5C81FF627B65BCA678D7384E49D2071C0ED72909D5D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ivao</dc:creator>
  <cp:lastModifiedBy>avkol</cp:lastModifiedBy>
  <cp:revision>2</cp:revision>
  <dcterms:created xsi:type="dcterms:W3CDTF">2019-12-13T06:58:00Z</dcterms:created>
  <dcterms:modified xsi:type="dcterms:W3CDTF">2019-12-13T06:58:00Z</dcterms:modified>
</cp:coreProperties>
</file>